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0C" w:rsidRDefault="00AF6F0C" w:rsidP="00D31517">
      <w:pPr>
        <w:pStyle w:val="font8"/>
        <w:snapToGrid w:val="0"/>
        <w:jc w:val="center"/>
        <w:rPr>
          <w:rFonts w:ascii="Arial" w:hAnsi="Arial" w:cs="Arial"/>
          <w:b/>
          <w:bCs/>
          <w:u w:val="single"/>
        </w:rPr>
      </w:pPr>
    </w:p>
    <w:p w:rsidR="00D31517" w:rsidRPr="00173F64" w:rsidRDefault="00173F64" w:rsidP="00D31517">
      <w:pPr>
        <w:pStyle w:val="font8"/>
        <w:snapToGrid w:val="0"/>
        <w:jc w:val="center"/>
        <w:rPr>
          <w:rFonts w:ascii="Arial" w:hAnsi="Arial" w:cs="Arial"/>
          <w:u w:val="single"/>
        </w:rPr>
      </w:pPr>
      <w:r w:rsidRPr="00173F64">
        <w:rPr>
          <w:rFonts w:ascii="Arial" w:hAnsi="Arial" w:cs="Arial"/>
          <w:b/>
          <w:bCs/>
          <w:u w:val="single"/>
        </w:rPr>
        <w:t xml:space="preserve">Unfreezing </w:t>
      </w:r>
      <w:r w:rsidR="00D31517" w:rsidRPr="00173F64">
        <w:rPr>
          <w:rFonts w:ascii="Arial" w:hAnsi="Arial" w:cs="Arial"/>
          <w:b/>
          <w:bCs/>
          <w:u w:val="single"/>
        </w:rPr>
        <w:t>Exercise</w:t>
      </w:r>
      <w:r w:rsidRPr="00173F64">
        <w:rPr>
          <w:rFonts w:ascii="Arial" w:hAnsi="Arial" w:cs="Arial"/>
          <w:b/>
          <w:bCs/>
          <w:u w:val="single"/>
        </w:rPr>
        <w:t xml:space="preserve"> 1</w:t>
      </w:r>
      <w:r w:rsidR="00D31517" w:rsidRPr="00173F64">
        <w:rPr>
          <w:rFonts w:ascii="Arial" w:hAnsi="Arial" w:cs="Arial"/>
          <w:b/>
          <w:bCs/>
          <w:u w:val="single"/>
        </w:rPr>
        <w:t xml:space="preserve">: </w:t>
      </w:r>
      <w:r w:rsidR="00631CEC" w:rsidRPr="00631CEC">
        <w:rPr>
          <w:rFonts w:ascii="Arial" w:hAnsi="Arial" w:cs="Arial"/>
          <w:b/>
          <w:bCs/>
          <w:u w:val="single"/>
        </w:rPr>
        <w:t>Assess Your School's Readiness in STEAM Education</w:t>
      </w:r>
      <w:bookmarkStart w:id="0" w:name="_GoBack"/>
      <w:bookmarkEnd w:id="0"/>
    </w:p>
    <w:p w:rsidR="00D31517" w:rsidRPr="00173F64" w:rsidRDefault="00D31517" w:rsidP="00D31517">
      <w:pPr>
        <w:pStyle w:val="font8"/>
        <w:snapToGrid w:val="0"/>
        <w:rPr>
          <w:rFonts w:ascii="Arial" w:hAnsi="Arial" w:cs="Arial"/>
          <w:sz w:val="22"/>
          <w:szCs w:val="22"/>
        </w:rPr>
      </w:pPr>
      <w:r w:rsidRPr="00173F64">
        <w:rPr>
          <w:rFonts w:ascii="Arial" w:hAnsi="Arial" w:cs="Arial"/>
          <w:sz w:val="22"/>
          <w:szCs w:val="22"/>
        </w:rPr>
        <w:t xml:space="preserve">The self-assessment below lists the major components in ensuring successful STEAM offering in a school. Which level do you think your </w:t>
      </w:r>
      <w:r w:rsidRPr="00436F7F">
        <w:rPr>
          <w:rFonts w:ascii="Arial" w:hAnsi="Arial" w:cs="Arial"/>
          <w:noProof/>
          <w:sz w:val="22"/>
          <w:szCs w:val="22"/>
        </w:rPr>
        <w:t>school</w:t>
      </w:r>
      <w:r w:rsidRPr="00173F64">
        <w:rPr>
          <w:rFonts w:ascii="Arial" w:hAnsi="Arial" w:cs="Arial"/>
          <w:sz w:val="22"/>
          <w:szCs w:val="22"/>
        </w:rPr>
        <w:t xml:space="preserve"> achieving across these different dimensions?</w:t>
      </w:r>
    </w:p>
    <w:p w:rsidR="00D31517" w:rsidRPr="00173F64" w:rsidRDefault="00D31517" w:rsidP="00D31517">
      <w:pPr>
        <w:pStyle w:val="font8"/>
        <w:snapToGrid w:val="0"/>
        <w:rPr>
          <w:rFonts w:ascii="Arial" w:hAnsi="Arial" w:cs="Arial"/>
          <w:sz w:val="22"/>
          <w:szCs w:val="22"/>
        </w:rPr>
      </w:pPr>
      <w:r w:rsidRPr="00173F64">
        <w:rPr>
          <w:rFonts w:ascii="Arial" w:hAnsi="Arial" w:cs="Arial"/>
          <w:sz w:val="22"/>
          <w:szCs w:val="22"/>
        </w:rPr>
        <w:t xml:space="preserve">The levels of progress </w:t>
      </w:r>
      <w:r w:rsidRPr="00436F7F">
        <w:rPr>
          <w:rFonts w:ascii="Arial" w:hAnsi="Arial" w:cs="Arial"/>
          <w:noProof/>
          <w:sz w:val="22"/>
          <w:szCs w:val="22"/>
        </w:rPr>
        <w:t>are denoted</w:t>
      </w:r>
      <w:r w:rsidRPr="00173F64">
        <w:rPr>
          <w:rFonts w:ascii="Arial" w:hAnsi="Arial" w:cs="Arial"/>
          <w:sz w:val="22"/>
          <w:szCs w:val="22"/>
        </w:rPr>
        <w:t xml:space="preserve"> as:</w:t>
      </w:r>
    </w:p>
    <w:p w:rsidR="00D31517" w:rsidRPr="00173F64" w:rsidRDefault="00D31517" w:rsidP="00173F64">
      <w:pPr>
        <w:pStyle w:val="font8"/>
        <w:numPr>
          <w:ilvl w:val="0"/>
          <w:numId w:val="1"/>
        </w:numPr>
        <w:tabs>
          <w:tab w:val="clear" w:pos="720"/>
        </w:tabs>
        <w:snapToGrid w:val="0"/>
        <w:ind w:left="567"/>
        <w:rPr>
          <w:rFonts w:ascii="Arial" w:hAnsi="Arial" w:cs="Arial"/>
          <w:sz w:val="22"/>
          <w:szCs w:val="22"/>
        </w:rPr>
      </w:pPr>
      <w:r w:rsidRPr="00173F64">
        <w:rPr>
          <w:rFonts w:ascii="Arial" w:hAnsi="Arial" w:cs="Arial"/>
          <w:b/>
          <w:bCs/>
          <w:sz w:val="22"/>
          <w:szCs w:val="22"/>
        </w:rPr>
        <w:t>E = Exploring:</w:t>
      </w:r>
      <w:r w:rsidRPr="00173F64">
        <w:rPr>
          <w:rFonts w:ascii="Arial" w:hAnsi="Arial" w:cs="Arial"/>
          <w:sz w:val="22"/>
          <w:szCs w:val="22"/>
        </w:rPr>
        <w:t xml:space="preserve"> The school is beginning to explore the component</w:t>
      </w:r>
    </w:p>
    <w:p w:rsidR="00D31517" w:rsidRPr="00173F64" w:rsidRDefault="00D31517" w:rsidP="00173F64">
      <w:pPr>
        <w:pStyle w:val="font8"/>
        <w:numPr>
          <w:ilvl w:val="0"/>
          <w:numId w:val="1"/>
        </w:numPr>
        <w:tabs>
          <w:tab w:val="clear" w:pos="720"/>
        </w:tabs>
        <w:snapToGrid w:val="0"/>
        <w:ind w:left="567"/>
        <w:rPr>
          <w:rFonts w:ascii="Arial" w:hAnsi="Arial" w:cs="Arial"/>
          <w:sz w:val="22"/>
          <w:szCs w:val="22"/>
        </w:rPr>
      </w:pPr>
      <w:r w:rsidRPr="00173F64">
        <w:rPr>
          <w:rFonts w:ascii="Arial" w:hAnsi="Arial" w:cs="Arial"/>
          <w:b/>
          <w:bCs/>
          <w:sz w:val="22"/>
          <w:szCs w:val="22"/>
        </w:rPr>
        <w:t>D = Developing:</w:t>
      </w:r>
      <w:r w:rsidRPr="00173F64">
        <w:rPr>
          <w:rFonts w:ascii="Arial" w:hAnsi="Arial" w:cs="Arial"/>
          <w:sz w:val="22"/>
          <w:szCs w:val="22"/>
        </w:rPr>
        <w:t xml:space="preserve"> The school is making efforts to design/plan for the </w:t>
      </w:r>
      <w:r w:rsidRPr="00436F7F">
        <w:rPr>
          <w:rFonts w:ascii="Arial" w:hAnsi="Arial" w:cs="Arial"/>
          <w:noProof/>
          <w:sz w:val="22"/>
          <w:szCs w:val="22"/>
        </w:rPr>
        <w:t>component</w:t>
      </w:r>
    </w:p>
    <w:p w:rsidR="00D31517" w:rsidRPr="00173F64" w:rsidRDefault="00D31517" w:rsidP="00173F64">
      <w:pPr>
        <w:pStyle w:val="font8"/>
        <w:numPr>
          <w:ilvl w:val="0"/>
          <w:numId w:val="1"/>
        </w:numPr>
        <w:tabs>
          <w:tab w:val="clear" w:pos="720"/>
        </w:tabs>
        <w:snapToGrid w:val="0"/>
        <w:ind w:left="567"/>
        <w:rPr>
          <w:rFonts w:ascii="Arial" w:hAnsi="Arial" w:cs="Arial"/>
          <w:sz w:val="22"/>
          <w:szCs w:val="22"/>
        </w:rPr>
      </w:pPr>
      <w:r w:rsidRPr="00173F64">
        <w:rPr>
          <w:rFonts w:ascii="Arial" w:hAnsi="Arial" w:cs="Arial"/>
          <w:b/>
          <w:bCs/>
          <w:sz w:val="22"/>
          <w:szCs w:val="22"/>
        </w:rPr>
        <w:t>A = Accomplishing:</w:t>
      </w:r>
      <w:r w:rsidRPr="00173F64">
        <w:rPr>
          <w:rFonts w:ascii="Arial" w:hAnsi="Arial" w:cs="Arial"/>
          <w:sz w:val="22"/>
          <w:szCs w:val="22"/>
        </w:rPr>
        <w:t xml:space="preserve"> The school has </w:t>
      </w:r>
      <w:r w:rsidRPr="00436F7F">
        <w:rPr>
          <w:rFonts w:ascii="Arial" w:hAnsi="Arial" w:cs="Arial"/>
          <w:noProof/>
          <w:sz w:val="22"/>
          <w:szCs w:val="22"/>
        </w:rPr>
        <w:t>begun</w:t>
      </w:r>
      <w:r w:rsidRPr="00173F64">
        <w:rPr>
          <w:rFonts w:ascii="Arial" w:hAnsi="Arial" w:cs="Arial"/>
          <w:sz w:val="22"/>
          <w:szCs w:val="22"/>
        </w:rPr>
        <w:t xml:space="preserve"> implementing the </w:t>
      </w:r>
      <w:r w:rsidRPr="00436F7F">
        <w:rPr>
          <w:rFonts w:ascii="Arial" w:hAnsi="Arial" w:cs="Arial"/>
          <w:noProof/>
          <w:sz w:val="22"/>
          <w:szCs w:val="22"/>
        </w:rPr>
        <w:t>component</w:t>
      </w:r>
    </w:p>
    <w:p w:rsidR="00D31517" w:rsidRPr="00173F64" w:rsidRDefault="00D31517" w:rsidP="00173F64">
      <w:pPr>
        <w:pStyle w:val="font8"/>
        <w:numPr>
          <w:ilvl w:val="0"/>
          <w:numId w:val="1"/>
        </w:numPr>
        <w:tabs>
          <w:tab w:val="clear" w:pos="720"/>
        </w:tabs>
        <w:snapToGrid w:val="0"/>
        <w:ind w:left="567"/>
        <w:rPr>
          <w:rFonts w:ascii="Arial" w:hAnsi="Arial" w:cs="Arial"/>
          <w:sz w:val="22"/>
          <w:szCs w:val="22"/>
        </w:rPr>
      </w:pPr>
      <w:r w:rsidRPr="00173F64">
        <w:rPr>
          <w:rFonts w:ascii="Arial" w:hAnsi="Arial" w:cs="Arial"/>
          <w:b/>
          <w:bCs/>
          <w:sz w:val="22"/>
          <w:szCs w:val="22"/>
        </w:rPr>
        <w:t>P = Practicing:</w:t>
      </w:r>
      <w:r w:rsidRPr="00173F64">
        <w:rPr>
          <w:rFonts w:ascii="Arial" w:hAnsi="Arial" w:cs="Arial"/>
          <w:sz w:val="22"/>
          <w:szCs w:val="22"/>
        </w:rPr>
        <w:t xml:space="preserve"> The school has sustained implementation of the </w:t>
      </w:r>
      <w:r w:rsidRPr="00436F7F">
        <w:rPr>
          <w:rFonts w:ascii="Arial" w:hAnsi="Arial" w:cs="Arial"/>
          <w:noProof/>
          <w:sz w:val="22"/>
          <w:szCs w:val="22"/>
        </w:rPr>
        <w:t>component</w:t>
      </w:r>
      <w:r w:rsidRPr="00173F64">
        <w:rPr>
          <w:rFonts w:ascii="Arial" w:hAnsi="Arial" w:cs="Arial"/>
          <w:sz w:val="22"/>
          <w:szCs w:val="22"/>
        </w:rPr>
        <w:t>, with observable positive results</w:t>
      </w:r>
    </w:p>
    <w:tbl>
      <w:tblPr>
        <w:tblW w:w="1090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7796"/>
        <w:gridCol w:w="531"/>
        <w:gridCol w:w="532"/>
        <w:gridCol w:w="531"/>
        <w:gridCol w:w="532"/>
      </w:tblGrid>
      <w:tr w:rsidR="00D31517" w:rsidRPr="00D31517" w:rsidTr="00173F64">
        <w:trPr>
          <w:trHeight w:val="196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173F64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Category</w:t>
            </w:r>
          </w:p>
        </w:tc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173F64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  <w:r w:rsidR="00D31517"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(How success may look like)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Status</w:t>
            </w:r>
          </w:p>
        </w:tc>
      </w:tr>
      <w:tr w:rsidR="00173F64" w:rsidRPr="00D31517" w:rsidTr="00173F64">
        <w:trPr>
          <w:trHeight w:val="196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D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P</w:t>
            </w:r>
          </w:p>
        </w:tc>
      </w:tr>
      <w:tr w:rsidR="00D31517" w:rsidRPr="00D31517" w:rsidTr="00173F64">
        <w:trPr>
          <w:trHeight w:val="2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Vision &amp; Mission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Vision: </w:t>
            </w:r>
            <w:r w:rsidRPr="00D31517">
              <w:rPr>
                <w:rFonts w:ascii="Arial" w:hAnsi="Arial" w:cs="Arial"/>
                <w:sz w:val="20"/>
                <w:szCs w:val="20"/>
              </w:rPr>
              <w:t>There is clear understanding &amp; alignment within the school on why the school is improving its STEAM education and what the overall desired goals are (</w:t>
            </w:r>
            <w:r w:rsidRPr="00436F7F">
              <w:rPr>
                <w:rFonts w:ascii="Arial" w:hAnsi="Arial" w:cs="Arial"/>
                <w:noProof/>
                <w:sz w:val="20"/>
                <w:szCs w:val="20"/>
              </w:rPr>
              <w:t>e.g.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student competencies)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2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 Plan: </w:t>
            </w:r>
            <w:r w:rsidRPr="00D31517">
              <w:rPr>
                <w:rFonts w:ascii="Arial" w:hAnsi="Arial" w:cs="Arial"/>
                <w:sz w:val="20"/>
                <w:szCs w:val="20"/>
              </w:rPr>
              <w:t>The school has a written, agreed-upon STEAM action plan to guide and support STEAM initiatives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DAD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D31517" w:rsidRPr="00D31517" w:rsidTr="00173F64">
        <w:trPr>
          <w:trHeight w:val="519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People &amp; Process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>Team: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The school has a “STEAM team” (with participation from school leaders) that meets regularly to review, reflect and design STEAM initiatives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68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5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>Network</w:t>
            </w:r>
            <w:r w:rsidRPr="00D31517">
              <w:rPr>
                <w:rFonts w:ascii="Arial" w:hAnsi="Arial" w:cs="Arial"/>
                <w:sz w:val="20"/>
                <w:szCs w:val="20"/>
              </w:rPr>
              <w:t>: The school has sustained collaborations with partners (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e.g.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higher education institutions, peer schools, industry practitioners) to co-develop solutions in delivering effective STEAM education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68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6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Stakeholder Involvement: 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The school communicates and involves 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key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stakeholders (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e.g.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students, parents, community) in the STEAM program to secure participation, ensure buy-in and encourage feedback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519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Resource Allocation: </w:t>
            </w:r>
            <w:r w:rsidRPr="00D31517">
              <w:rPr>
                <w:rFonts w:ascii="Arial" w:hAnsi="Arial" w:cs="Arial"/>
                <w:sz w:val="20"/>
                <w:szCs w:val="20"/>
              </w:rPr>
              <w:t>The school has allocated resources to design and implement the STEAM action plan in an efficient and sustainable manner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686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8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Instructional Planning: </w:t>
            </w:r>
            <w:r w:rsidRPr="00D31517">
              <w:rPr>
                <w:rFonts w:ascii="Arial" w:hAnsi="Arial" w:cs="Arial"/>
                <w:sz w:val="20"/>
                <w:szCs w:val="20"/>
              </w:rPr>
              <w:t>Teachers have regular opportunities to meet/collaborate across grade levels (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e.g.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annually) and within grade levels (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e.g.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monthly) to develop as well as evaluate instructional plans and assessments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68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9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Development: </w:t>
            </w:r>
            <w:r w:rsidRPr="00D31517">
              <w:rPr>
                <w:rFonts w:ascii="Arial" w:hAnsi="Arial" w:cs="Arial"/>
                <w:sz w:val="20"/>
                <w:szCs w:val="20"/>
              </w:rPr>
              <w:t>Teachers have multiple and sustained on-site support (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e.g.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via professional learning community) and off-site opportunities to meet individual/school-level learning needs in STEAM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A4A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D31517" w:rsidRPr="00D31517" w:rsidTr="00173F64">
        <w:trPr>
          <w:trHeight w:val="68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Student Learning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Exposure: </w:t>
            </w:r>
            <w:r w:rsidRPr="00D31517">
              <w:rPr>
                <w:rFonts w:ascii="Arial" w:hAnsi="Arial" w:cs="Arial"/>
                <w:sz w:val="20"/>
                <w:szCs w:val="20"/>
              </w:rPr>
              <w:t>There are learning opportunities within &amp; outside the classroom that expose students to a wide variety of STEAM knowledge  (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e.g.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robotics club, STEAM competition)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519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11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Infusion/Integration: </w:t>
            </w:r>
            <w:r w:rsidRPr="00D31517">
              <w:rPr>
                <w:rFonts w:ascii="Arial" w:hAnsi="Arial" w:cs="Arial"/>
                <w:sz w:val="20"/>
                <w:szCs w:val="20"/>
              </w:rPr>
              <w:t>Teachers make explicit efforts to infuse/integrate STEAM content from other disciplines into their classroom teaching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519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Construction: 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Teachers regularly immerse students in active, hands-on experience to build/construct their 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own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understanding of a discipline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68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Application: 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Pr="007E511F">
              <w:rPr>
                <w:rFonts w:ascii="Arial" w:hAnsi="Arial" w:cs="Arial"/>
                <w:noProof/>
                <w:sz w:val="20"/>
                <w:szCs w:val="20"/>
              </w:rPr>
              <w:t>are given</w:t>
            </w:r>
            <w:r w:rsidRPr="00D31517">
              <w:rPr>
                <w:rFonts w:ascii="Arial" w:hAnsi="Arial" w:cs="Arial"/>
                <w:sz w:val="20"/>
                <w:szCs w:val="20"/>
              </w:rPr>
              <w:t xml:space="preserve"> regular opportunities to apply skills and processes learned in all subjects by working in teams to design solutions for authentic problems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68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14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Assessment: </w:t>
            </w:r>
            <w:r w:rsidRPr="00D31517">
              <w:rPr>
                <w:rFonts w:ascii="Arial" w:hAnsi="Arial" w:cs="Arial"/>
                <w:sz w:val="20"/>
                <w:szCs w:val="20"/>
              </w:rPr>
              <w:t>Teachers use a variety of formative assessments (e.g. projects, portfolio, presentations) to regularly evaluate growth and provide feedback on students’ knowledge and skills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519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15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time: </w:t>
            </w:r>
            <w:r w:rsidRPr="00D31517">
              <w:rPr>
                <w:rFonts w:ascii="Arial" w:hAnsi="Arial" w:cs="Arial"/>
                <w:sz w:val="20"/>
                <w:szCs w:val="20"/>
              </w:rPr>
              <w:t>The school actively carves out longer blocks of time for students to engage in cross-disciplinary hands-on/project-based learning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519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FA5BAB" w:rsidRPr="00D31517" w:rsidRDefault="006D4BC7" w:rsidP="00D31517">
            <w:pPr>
              <w:pStyle w:val="font8"/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after="0" w:afterAutospacing="0"/>
              <w:ind w:left="393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space: </w:t>
            </w:r>
            <w:r w:rsidRPr="00D31517">
              <w:rPr>
                <w:rFonts w:ascii="Arial" w:hAnsi="Arial" w:cs="Arial"/>
                <w:sz w:val="20"/>
                <w:szCs w:val="20"/>
              </w:rPr>
              <w:t>There is a specified, collaborative learning space both offline and online that is conducive of STEAM learning (e.g. maker space)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4E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  <w:tr w:rsidR="00173F64" w:rsidRPr="00D31517" w:rsidTr="00173F64">
        <w:trPr>
          <w:trHeight w:val="357"/>
          <w:jc w:val="center"/>
        </w:trPr>
        <w:tc>
          <w:tcPr>
            <w:tcW w:w="8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  <w:r w:rsidRPr="00D31517">
              <w:rPr>
                <w:rFonts w:ascii="Arial" w:hAnsi="Arial" w:cs="Arial"/>
                <w:b/>
                <w:bCs/>
                <w:sz w:val="20"/>
                <w:szCs w:val="20"/>
                <w:lang w:val="en-HK"/>
              </w:rPr>
              <w:t>Total for each level: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8C8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31517" w:rsidRPr="00D31517" w:rsidRDefault="00D31517" w:rsidP="00D31517">
            <w:pPr>
              <w:pStyle w:val="font8"/>
              <w:snapToGrid w:val="0"/>
              <w:spacing w:after="0" w:afterAutospacing="0"/>
              <w:rPr>
                <w:rFonts w:ascii="Arial" w:hAnsi="Arial" w:cs="Arial"/>
                <w:sz w:val="20"/>
                <w:szCs w:val="20"/>
                <w:lang w:val="en-HK"/>
              </w:rPr>
            </w:pPr>
          </w:p>
        </w:tc>
      </w:tr>
    </w:tbl>
    <w:p w:rsidR="00D31517" w:rsidRPr="00D31517" w:rsidRDefault="00D31517" w:rsidP="00D31517">
      <w:pPr>
        <w:pStyle w:val="font8"/>
        <w:snapToGrid w:val="0"/>
        <w:rPr>
          <w:rFonts w:ascii="Arial" w:hAnsi="Arial" w:cs="Arial"/>
        </w:rPr>
      </w:pPr>
    </w:p>
    <w:p w:rsidR="00975BC0" w:rsidRPr="00D31517" w:rsidRDefault="00975BC0" w:rsidP="00D31517">
      <w:pPr>
        <w:snapToGrid w:val="0"/>
        <w:spacing w:line="240" w:lineRule="auto"/>
        <w:rPr>
          <w:rFonts w:ascii="Arial" w:hAnsi="Arial" w:cs="Arial"/>
        </w:rPr>
      </w:pPr>
    </w:p>
    <w:sectPr w:rsidR="00975BC0" w:rsidRPr="00D31517" w:rsidSect="00D3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0F" w:rsidRDefault="00AA110F" w:rsidP="00D31517">
      <w:pPr>
        <w:spacing w:after="0" w:line="240" w:lineRule="auto"/>
      </w:pPr>
      <w:r>
        <w:separator/>
      </w:r>
    </w:p>
  </w:endnote>
  <w:endnote w:type="continuationSeparator" w:id="0">
    <w:p w:rsidR="00AA110F" w:rsidRDefault="00AA110F" w:rsidP="00D3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0C" w:rsidRDefault="00AF6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0C" w:rsidRDefault="00AF6F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0C" w:rsidRDefault="00AF6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0F" w:rsidRDefault="00AA110F" w:rsidP="00D31517">
      <w:pPr>
        <w:spacing w:after="0" w:line="240" w:lineRule="auto"/>
      </w:pPr>
      <w:r>
        <w:separator/>
      </w:r>
    </w:p>
  </w:footnote>
  <w:footnote w:type="continuationSeparator" w:id="0">
    <w:p w:rsidR="00AA110F" w:rsidRDefault="00AA110F" w:rsidP="00D3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0C" w:rsidRDefault="00AF6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64" w:rsidRPr="00D31517" w:rsidRDefault="007E511F">
    <w:pPr>
      <w:pStyle w:val="Header"/>
      <w:rPr>
        <w:lang w:val="en-HK"/>
      </w:rPr>
    </w:pPr>
    <w:r>
      <w:rPr>
        <w:lang w:val="en-HK"/>
      </w:rPr>
      <w:t>K12 Mens et Ma</w:t>
    </w:r>
    <w:r w:rsidR="00D31517">
      <w:rPr>
        <w:lang w:val="en-HK"/>
      </w:rPr>
      <w:t>nus</w:t>
    </w:r>
    <w:r w:rsidR="00173F64">
      <w:rPr>
        <w:lang w:val="en-HK"/>
      </w:rPr>
      <w:t xml:space="preserve">: </w:t>
    </w:r>
    <w:r w:rsidR="00436F7F">
      <w:rPr>
        <w:lang w:val="en-HK"/>
      </w:rPr>
      <w:t>Advancing</w:t>
    </w:r>
    <w:r w:rsidR="00173F64">
      <w:rPr>
        <w:lang w:val="en-HK"/>
      </w:rPr>
      <w:t xml:space="preserve"> STEAM Education in Your School</w:t>
    </w:r>
    <w:r>
      <w:rPr>
        <w:lang w:val="en-HK"/>
      </w:rPr>
      <w:t xml:space="preserve">                                            </w:t>
    </w:r>
    <w:r w:rsidRPr="007E511F">
      <w:rPr>
        <w:lang w:val="en-HK"/>
      </w:rPr>
      <w:t xml:space="preserve">More at </w:t>
    </w:r>
    <w:hyperlink r:id="rId1" w:history="1">
      <w:r w:rsidRPr="00AF6F0C">
        <w:rPr>
          <w:rStyle w:val="Hyperlink"/>
          <w:lang w:val="en-HK"/>
        </w:rPr>
        <w:t>K12MensetManus.com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0C" w:rsidRDefault="00AF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EC7"/>
    <w:multiLevelType w:val="hybridMultilevel"/>
    <w:tmpl w:val="C63A14A8"/>
    <w:lvl w:ilvl="0" w:tplc="C0CC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6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6A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E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E6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C1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0A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83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2656A"/>
    <w:multiLevelType w:val="hybridMultilevel"/>
    <w:tmpl w:val="CDDCF514"/>
    <w:lvl w:ilvl="0" w:tplc="81C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4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A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43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A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E3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8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46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51DE7"/>
    <w:multiLevelType w:val="hybridMultilevel"/>
    <w:tmpl w:val="A1165568"/>
    <w:lvl w:ilvl="0" w:tplc="EEACD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0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6C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C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A9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85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29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AC2067"/>
    <w:multiLevelType w:val="hybridMultilevel"/>
    <w:tmpl w:val="A1D84308"/>
    <w:lvl w:ilvl="0" w:tplc="10BC5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CE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02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4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6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25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2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4D215D"/>
    <w:multiLevelType w:val="hybridMultilevel"/>
    <w:tmpl w:val="5CC44738"/>
    <w:lvl w:ilvl="0" w:tplc="8F1E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E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4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2C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0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E6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6C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B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E2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590907"/>
    <w:multiLevelType w:val="hybridMultilevel"/>
    <w:tmpl w:val="F86A9D46"/>
    <w:lvl w:ilvl="0" w:tplc="FEE41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5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EA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2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27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4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06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66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362897"/>
    <w:multiLevelType w:val="hybridMultilevel"/>
    <w:tmpl w:val="D51AECE6"/>
    <w:lvl w:ilvl="0" w:tplc="CE70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EE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A9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EE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4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45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4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CC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3734B1"/>
    <w:multiLevelType w:val="hybridMultilevel"/>
    <w:tmpl w:val="736A29F6"/>
    <w:lvl w:ilvl="0" w:tplc="4904B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8E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0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8B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C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E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EB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E7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38590B"/>
    <w:multiLevelType w:val="hybridMultilevel"/>
    <w:tmpl w:val="703ADE7C"/>
    <w:lvl w:ilvl="0" w:tplc="E2903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8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E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4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4D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6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C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5467F2"/>
    <w:multiLevelType w:val="hybridMultilevel"/>
    <w:tmpl w:val="E0327438"/>
    <w:lvl w:ilvl="0" w:tplc="047E9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EC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2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EA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8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A3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6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E5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4D19BC"/>
    <w:multiLevelType w:val="hybridMultilevel"/>
    <w:tmpl w:val="D85031E6"/>
    <w:lvl w:ilvl="0" w:tplc="CF569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05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64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F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0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CB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CC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6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8F6684"/>
    <w:multiLevelType w:val="hybridMultilevel"/>
    <w:tmpl w:val="68A2895C"/>
    <w:lvl w:ilvl="0" w:tplc="18BC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0B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6B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E3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EE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2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E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48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E1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4E727E"/>
    <w:multiLevelType w:val="hybridMultilevel"/>
    <w:tmpl w:val="5ABC7AC6"/>
    <w:lvl w:ilvl="0" w:tplc="723A7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4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25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6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A5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6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C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45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6833B7"/>
    <w:multiLevelType w:val="hybridMultilevel"/>
    <w:tmpl w:val="844CDCEC"/>
    <w:lvl w:ilvl="0" w:tplc="E1F03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24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47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CF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23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D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6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4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E4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700411"/>
    <w:multiLevelType w:val="multilevel"/>
    <w:tmpl w:val="626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204BE"/>
    <w:multiLevelType w:val="hybridMultilevel"/>
    <w:tmpl w:val="5D725346"/>
    <w:lvl w:ilvl="0" w:tplc="107E1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0B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2B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0E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CB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E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CB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4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C9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NjUxsDCwMLU0NTdQ0lEKTi0uzszPAykwqQUA0SxuGiwAAAA="/>
    <w:docVar w:name="APWAFVersion" w:val="5.0"/>
  </w:docVars>
  <w:rsids>
    <w:rsidRoot w:val="00D31517"/>
    <w:rsid w:val="00173F64"/>
    <w:rsid w:val="00436F7F"/>
    <w:rsid w:val="00631CEC"/>
    <w:rsid w:val="006972F9"/>
    <w:rsid w:val="006D4BC7"/>
    <w:rsid w:val="007E511F"/>
    <w:rsid w:val="0093197F"/>
    <w:rsid w:val="00975BC0"/>
    <w:rsid w:val="00AA110F"/>
    <w:rsid w:val="00AF6F0C"/>
    <w:rsid w:val="00D31517"/>
    <w:rsid w:val="00F07F81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DEC4C-3E4A-45D1-8966-AF1094D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3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17"/>
  </w:style>
  <w:style w:type="paragraph" w:styleId="Footer">
    <w:name w:val="footer"/>
    <w:basedOn w:val="Normal"/>
    <w:link w:val="FooterChar"/>
    <w:uiPriority w:val="99"/>
    <w:unhideWhenUsed/>
    <w:rsid w:val="00D3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17"/>
  </w:style>
  <w:style w:type="character" w:styleId="Hyperlink">
    <w:name w:val="Hyperlink"/>
    <w:basedOn w:val="DefaultParagraphFont"/>
    <w:uiPriority w:val="99"/>
    <w:unhideWhenUsed/>
    <w:rsid w:val="00AF6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K12MensetMan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2028-3347-4587-A462-C4E33463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Law</dc:creator>
  <cp:keywords/>
  <dc:description/>
  <cp:lastModifiedBy>Angele Law</cp:lastModifiedBy>
  <cp:revision>4</cp:revision>
  <dcterms:created xsi:type="dcterms:W3CDTF">2019-01-08T23:10:00Z</dcterms:created>
  <dcterms:modified xsi:type="dcterms:W3CDTF">2019-01-10T02:45:00Z</dcterms:modified>
</cp:coreProperties>
</file>